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69" w:rsidRDefault="006E5969" w:rsidP="006E5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:rsidR="006E5969" w:rsidRDefault="006E5969" w:rsidP="00FC5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36" w:rsidRPr="006C03CA" w:rsidRDefault="00FC54EA" w:rsidP="00FC5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CA">
        <w:rPr>
          <w:rFonts w:ascii="Times New Roman" w:hAnsi="Times New Roman" w:cs="Times New Roman"/>
          <w:b/>
          <w:sz w:val="24"/>
          <w:szCs w:val="24"/>
        </w:rPr>
        <w:t>Контракт</w:t>
      </w:r>
    </w:p>
    <w:p w:rsidR="00FC54EA" w:rsidRPr="006C03CA" w:rsidRDefault="00552BA2" w:rsidP="00FC5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CA">
        <w:rPr>
          <w:rFonts w:ascii="Times New Roman" w:hAnsi="Times New Roman" w:cs="Times New Roman"/>
          <w:b/>
          <w:sz w:val="24"/>
          <w:szCs w:val="24"/>
        </w:rPr>
        <w:t>с</w:t>
      </w:r>
      <w:r w:rsidR="00FC54EA" w:rsidRPr="006C03CA">
        <w:rPr>
          <w:rFonts w:ascii="Times New Roman" w:hAnsi="Times New Roman" w:cs="Times New Roman"/>
          <w:b/>
          <w:sz w:val="24"/>
          <w:szCs w:val="24"/>
        </w:rPr>
        <w:t xml:space="preserve"> руководителем муниципального предприятия на оказание услуг</w:t>
      </w:r>
    </w:p>
    <w:p w:rsidR="00FC54EA" w:rsidRPr="006C03CA" w:rsidRDefault="00FC54EA" w:rsidP="00FC5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CA">
        <w:rPr>
          <w:rFonts w:ascii="Times New Roman" w:hAnsi="Times New Roman" w:cs="Times New Roman"/>
          <w:b/>
          <w:sz w:val="24"/>
          <w:szCs w:val="24"/>
        </w:rPr>
        <w:t>(водоснабжения, водоотведения, теплоснабжения)</w:t>
      </w:r>
    </w:p>
    <w:p w:rsidR="00FC54EA" w:rsidRPr="006C03CA" w:rsidRDefault="00FC54EA" w:rsidP="00FC5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4EA" w:rsidRPr="006C03CA" w:rsidRDefault="006E5969" w:rsidP="00FC5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                                                                                     </w:t>
      </w:r>
      <w:r w:rsidR="00FC54EA" w:rsidRPr="006C03CA"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FC54EA" w:rsidRPr="006C03CA" w:rsidRDefault="00FC54EA" w:rsidP="00FC5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4EA" w:rsidRPr="006C03CA" w:rsidRDefault="00FC54EA" w:rsidP="00FC5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14 ноября 2002 года «161-ФЗ «О государственных и муниципальных унитарных предприятиях» (с изменениями от 8 декабря 2003 года, 18 декабря 2006 года, 24 июля, 1 декабря 2007 года). </w:t>
      </w:r>
      <w:proofErr w:type="gramStart"/>
      <w:r w:rsidRPr="006C03CA">
        <w:rPr>
          <w:rFonts w:ascii="Times New Roman" w:hAnsi="Times New Roman" w:cs="Times New Roman"/>
          <w:sz w:val="24"/>
          <w:szCs w:val="24"/>
        </w:rPr>
        <w:t xml:space="preserve">Положением о порядке управления и распоряжения муниципальной собственностью муниципального образования «Красногвардейское сельское поселение», утвержденное Решением Совета народных депутатов муниципального образования «Красногвардейское сельское поселение» от 27.02.2009 года №95 </w:t>
      </w:r>
      <w:r w:rsidR="00552BA2" w:rsidRPr="006C03C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«Красногвардейское сельское поселение» в лице главы </w:t>
      </w:r>
      <w:proofErr w:type="spellStart"/>
      <w:r w:rsidR="00552BA2" w:rsidRPr="006C03CA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="00552BA2" w:rsidRPr="006C03CA">
        <w:rPr>
          <w:rFonts w:ascii="Times New Roman" w:hAnsi="Times New Roman" w:cs="Times New Roman"/>
          <w:sz w:val="24"/>
          <w:szCs w:val="24"/>
        </w:rPr>
        <w:t xml:space="preserve"> Дмитрия Васильевича действующего на основании Устава (далее администрация), заключили настоящий контракт с Мелиховым Игорем Борисовичем о назначении его на должность директора муниципального предприятия</w:t>
      </w:r>
      <w:proofErr w:type="gramEnd"/>
      <w:r w:rsidR="00552BA2" w:rsidRPr="006C0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BA2" w:rsidRPr="006C03C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552BA2" w:rsidRPr="006C03CA">
        <w:rPr>
          <w:rFonts w:ascii="Times New Roman" w:hAnsi="Times New Roman" w:cs="Times New Roman"/>
          <w:sz w:val="24"/>
          <w:szCs w:val="24"/>
        </w:rPr>
        <w:t xml:space="preserve"> – коммунального хозяйства «Красногвардейское» муниципального образования «Красногвардейское сельское поселение» (далее Директор), в дальнейшем именуемые «Стороны».</w:t>
      </w:r>
    </w:p>
    <w:p w:rsidR="00552BA2" w:rsidRPr="006C03CA" w:rsidRDefault="00552BA2" w:rsidP="00FC5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Настоящий контракт регулирует отношения между Сторонами, связанные с исполнением Директором функций по управлению муниципальным предприятием ЖКХ «Красногвардейское», учредителем которого является Администрация.</w:t>
      </w:r>
    </w:p>
    <w:p w:rsidR="00552BA2" w:rsidRPr="006C03CA" w:rsidRDefault="00552BA2" w:rsidP="009E7221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 xml:space="preserve">Директором в пределах полномочий, предоставленных ему законодательством, Уставом и настоящим Контрактом, осуществляет управление Предприятием </w:t>
      </w:r>
      <w:proofErr w:type="gramStart"/>
      <w:r w:rsidRPr="006C03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0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3CA">
        <w:rPr>
          <w:rFonts w:ascii="Times New Roman" w:hAnsi="Times New Roman" w:cs="Times New Roman"/>
          <w:sz w:val="24"/>
          <w:szCs w:val="24"/>
        </w:rPr>
        <w:t>целям</w:t>
      </w:r>
      <w:proofErr w:type="gramEnd"/>
      <w:r w:rsidRPr="006C03CA">
        <w:rPr>
          <w:rFonts w:ascii="Times New Roman" w:hAnsi="Times New Roman" w:cs="Times New Roman"/>
          <w:sz w:val="24"/>
          <w:szCs w:val="24"/>
        </w:rPr>
        <w:t xml:space="preserve"> выполнения его основных функций в соответствии с Уставом предприятия (далее Устав)</w:t>
      </w:r>
      <w:r w:rsidR="00F539CF" w:rsidRPr="006C03CA">
        <w:rPr>
          <w:rFonts w:ascii="Times New Roman" w:hAnsi="Times New Roman" w:cs="Times New Roman"/>
          <w:sz w:val="24"/>
          <w:szCs w:val="24"/>
        </w:rPr>
        <w:t>.</w:t>
      </w:r>
    </w:p>
    <w:p w:rsidR="00552BA2" w:rsidRPr="006C03CA" w:rsidRDefault="00552BA2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1.2. Трудовая книжка Директора ведется и хранится на Предприятии.</w:t>
      </w:r>
    </w:p>
    <w:p w:rsidR="00552BA2" w:rsidRPr="006C03CA" w:rsidRDefault="00552BA2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1.3. Работа по Контракту является основным местом работы Директора.</w:t>
      </w:r>
    </w:p>
    <w:p w:rsidR="00552BA2" w:rsidRPr="006C03CA" w:rsidRDefault="00552BA2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2. Администрация имеет право:</w:t>
      </w:r>
    </w:p>
    <w:p w:rsidR="00552BA2" w:rsidRPr="006C03CA" w:rsidRDefault="00035F24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2.1. И</w:t>
      </w:r>
      <w:r w:rsidR="00552BA2" w:rsidRPr="006C03CA">
        <w:rPr>
          <w:rFonts w:ascii="Times New Roman" w:hAnsi="Times New Roman" w:cs="Times New Roman"/>
          <w:sz w:val="24"/>
          <w:szCs w:val="24"/>
        </w:rPr>
        <w:t>здавать распоряжения о переводе Директора на другую работу, изменении существующих условий труда, его увольнении, применении мер поощрения и взыскания.</w:t>
      </w:r>
    </w:p>
    <w:p w:rsidR="00552BA2" w:rsidRPr="006C03CA" w:rsidRDefault="00552BA2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2.2. Давать обязательные для исполнения указания, рекомендации по управлению Предприятием.</w:t>
      </w:r>
    </w:p>
    <w:p w:rsidR="00552BA2" w:rsidRPr="006C03CA" w:rsidRDefault="00552BA2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 xml:space="preserve">2.3. Осуществлять </w:t>
      </w:r>
      <w:proofErr w:type="gramStart"/>
      <w:r w:rsidRPr="006C03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03CA">
        <w:rPr>
          <w:rFonts w:ascii="Times New Roman" w:hAnsi="Times New Roman" w:cs="Times New Roman"/>
          <w:sz w:val="24"/>
          <w:szCs w:val="24"/>
        </w:rPr>
        <w:t xml:space="preserve"> деятельностью Директора.</w:t>
      </w:r>
    </w:p>
    <w:p w:rsidR="00552BA2" w:rsidRPr="006C03CA" w:rsidRDefault="00552BA2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2.4. Применять меры по взысканию ущерба, причиненного Предприятию, имуществу собственника в результате неисполнения либо ненадлежащего исполнения Директором своих обязанностей, определенных Уставом и Контрактом.</w:t>
      </w:r>
    </w:p>
    <w:p w:rsidR="00552BA2" w:rsidRPr="006C03CA" w:rsidRDefault="004F4E0D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3. Директор имеет право без доверенности действовать от имени Предприятия:</w:t>
      </w:r>
    </w:p>
    <w:p w:rsidR="004F4E0D" w:rsidRPr="006C03CA" w:rsidRDefault="00035F24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3.1. П</w:t>
      </w:r>
      <w:r w:rsidR="004F4E0D" w:rsidRPr="006C03CA">
        <w:rPr>
          <w:rFonts w:ascii="Times New Roman" w:hAnsi="Times New Roman" w:cs="Times New Roman"/>
          <w:sz w:val="24"/>
          <w:szCs w:val="24"/>
        </w:rPr>
        <w:t>редставлять интересы Предприятия в отношениях с юр</w:t>
      </w:r>
      <w:r w:rsidRPr="006C03CA">
        <w:rPr>
          <w:rFonts w:ascii="Times New Roman" w:hAnsi="Times New Roman" w:cs="Times New Roman"/>
          <w:sz w:val="24"/>
          <w:szCs w:val="24"/>
        </w:rPr>
        <w:t>идическими и физическими лицами.</w:t>
      </w:r>
    </w:p>
    <w:p w:rsidR="008D1365" w:rsidRPr="006C03CA" w:rsidRDefault="00035F24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3.2. З</w:t>
      </w:r>
      <w:r w:rsidR="008D1365" w:rsidRPr="006C03CA">
        <w:rPr>
          <w:rFonts w:ascii="Times New Roman" w:hAnsi="Times New Roman" w:cs="Times New Roman"/>
          <w:sz w:val="24"/>
          <w:szCs w:val="24"/>
        </w:rPr>
        <w:t>аключать от имени Предприятия договор</w:t>
      </w:r>
      <w:r w:rsidRPr="006C03CA">
        <w:rPr>
          <w:rFonts w:ascii="Times New Roman" w:hAnsi="Times New Roman" w:cs="Times New Roman"/>
          <w:sz w:val="24"/>
          <w:szCs w:val="24"/>
        </w:rPr>
        <w:t>ы, в том числе трудовые.</w:t>
      </w:r>
    </w:p>
    <w:p w:rsidR="008D1365" w:rsidRPr="006C03CA" w:rsidRDefault="008D1365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 xml:space="preserve">3.3. </w:t>
      </w:r>
      <w:r w:rsidR="00035F24" w:rsidRPr="006C03CA">
        <w:rPr>
          <w:rFonts w:ascii="Times New Roman" w:hAnsi="Times New Roman" w:cs="Times New Roman"/>
          <w:sz w:val="24"/>
          <w:szCs w:val="24"/>
        </w:rPr>
        <w:t>В</w:t>
      </w:r>
      <w:r w:rsidRPr="006C03CA">
        <w:rPr>
          <w:rFonts w:ascii="Times New Roman" w:hAnsi="Times New Roman" w:cs="Times New Roman"/>
          <w:sz w:val="24"/>
          <w:szCs w:val="24"/>
        </w:rPr>
        <w:t>ыдавать доверенности</w:t>
      </w:r>
      <w:r w:rsidR="00035F24" w:rsidRPr="006C03CA">
        <w:rPr>
          <w:rFonts w:ascii="Times New Roman" w:hAnsi="Times New Roman" w:cs="Times New Roman"/>
          <w:sz w:val="24"/>
          <w:szCs w:val="24"/>
        </w:rPr>
        <w:t>.</w:t>
      </w:r>
    </w:p>
    <w:p w:rsidR="008D1365" w:rsidRPr="006C03CA" w:rsidRDefault="00035F24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3.4. В</w:t>
      </w:r>
      <w:r w:rsidR="008D1365" w:rsidRPr="006C03CA">
        <w:rPr>
          <w:rFonts w:ascii="Times New Roman" w:hAnsi="Times New Roman" w:cs="Times New Roman"/>
          <w:sz w:val="24"/>
          <w:szCs w:val="24"/>
        </w:rPr>
        <w:t xml:space="preserve"> установленном порядке открывать расчетные и другие счета Предприятия, распо</w:t>
      </w:r>
      <w:r w:rsidRPr="006C03CA">
        <w:rPr>
          <w:rFonts w:ascii="Times New Roman" w:hAnsi="Times New Roman" w:cs="Times New Roman"/>
          <w:sz w:val="24"/>
          <w:szCs w:val="24"/>
        </w:rPr>
        <w:t>ряжаться средствами Предприятия.</w:t>
      </w:r>
    </w:p>
    <w:p w:rsidR="008D1365" w:rsidRPr="006C03CA" w:rsidRDefault="00035F24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3.5.  П</w:t>
      </w:r>
      <w:r w:rsidR="008D1365" w:rsidRPr="006C03CA">
        <w:rPr>
          <w:rFonts w:ascii="Times New Roman" w:hAnsi="Times New Roman" w:cs="Times New Roman"/>
          <w:sz w:val="24"/>
          <w:szCs w:val="24"/>
        </w:rPr>
        <w:t>о согласованию с Администрацией принимать решения о создании подразделений Предприятия</w:t>
      </w:r>
      <w:r w:rsidRPr="006C03CA">
        <w:rPr>
          <w:rFonts w:ascii="Times New Roman" w:hAnsi="Times New Roman" w:cs="Times New Roman"/>
          <w:sz w:val="24"/>
          <w:szCs w:val="24"/>
        </w:rPr>
        <w:t>.</w:t>
      </w:r>
    </w:p>
    <w:p w:rsidR="008D1365" w:rsidRPr="006C03CA" w:rsidRDefault="00035F24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3.6. П</w:t>
      </w:r>
      <w:r w:rsidR="008D1365" w:rsidRPr="006C03CA">
        <w:rPr>
          <w:rFonts w:ascii="Times New Roman" w:hAnsi="Times New Roman" w:cs="Times New Roman"/>
          <w:sz w:val="24"/>
          <w:szCs w:val="24"/>
        </w:rPr>
        <w:t>ринимать на работу и увольнять работников Предприятия или переводить их на другую работу, в соответствии с существующим законодательством</w:t>
      </w:r>
      <w:r w:rsidRPr="006C03CA">
        <w:rPr>
          <w:rFonts w:ascii="Times New Roman" w:hAnsi="Times New Roman" w:cs="Times New Roman"/>
          <w:sz w:val="24"/>
          <w:szCs w:val="24"/>
        </w:rPr>
        <w:t>.</w:t>
      </w:r>
    </w:p>
    <w:p w:rsidR="008D1365" w:rsidRPr="006C03CA" w:rsidRDefault="008D1365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 xml:space="preserve">3.7. </w:t>
      </w:r>
      <w:r w:rsidR="009E7221" w:rsidRPr="006C03CA">
        <w:rPr>
          <w:rFonts w:ascii="Times New Roman" w:hAnsi="Times New Roman" w:cs="Times New Roman"/>
          <w:sz w:val="24"/>
          <w:szCs w:val="24"/>
        </w:rPr>
        <w:t xml:space="preserve"> </w:t>
      </w:r>
      <w:r w:rsidR="00035F24" w:rsidRPr="006C03CA">
        <w:rPr>
          <w:rFonts w:ascii="Times New Roman" w:hAnsi="Times New Roman" w:cs="Times New Roman"/>
          <w:sz w:val="24"/>
          <w:szCs w:val="24"/>
        </w:rPr>
        <w:t>П</w:t>
      </w:r>
      <w:r w:rsidRPr="006C03CA">
        <w:rPr>
          <w:rFonts w:ascii="Times New Roman" w:hAnsi="Times New Roman" w:cs="Times New Roman"/>
          <w:sz w:val="24"/>
          <w:szCs w:val="24"/>
        </w:rPr>
        <w:t>о согласованию с Администрацией утверждать структуру и</w:t>
      </w:r>
      <w:r w:rsidR="00035F24" w:rsidRPr="006C03CA">
        <w:rPr>
          <w:rFonts w:ascii="Times New Roman" w:hAnsi="Times New Roman" w:cs="Times New Roman"/>
          <w:sz w:val="24"/>
          <w:szCs w:val="24"/>
        </w:rPr>
        <w:t xml:space="preserve"> штатное расписание Предприятия.</w:t>
      </w:r>
    </w:p>
    <w:p w:rsidR="008D1365" w:rsidRPr="006C03CA" w:rsidRDefault="008D1365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lastRenderedPageBreak/>
        <w:t>3.8.</w:t>
      </w:r>
      <w:r w:rsidR="00035F24" w:rsidRPr="006C03CA">
        <w:rPr>
          <w:rFonts w:ascii="Times New Roman" w:hAnsi="Times New Roman" w:cs="Times New Roman"/>
          <w:sz w:val="24"/>
          <w:szCs w:val="24"/>
        </w:rPr>
        <w:t xml:space="preserve"> П</w:t>
      </w:r>
      <w:r w:rsidRPr="006C03CA">
        <w:rPr>
          <w:rFonts w:ascii="Times New Roman" w:hAnsi="Times New Roman" w:cs="Times New Roman"/>
          <w:sz w:val="24"/>
          <w:szCs w:val="24"/>
        </w:rPr>
        <w:t>оощрять и привлекать к дисциплинарной и материальной ответст</w:t>
      </w:r>
      <w:r w:rsidR="00035F24" w:rsidRPr="006C03CA">
        <w:rPr>
          <w:rFonts w:ascii="Times New Roman" w:hAnsi="Times New Roman" w:cs="Times New Roman"/>
          <w:sz w:val="24"/>
          <w:szCs w:val="24"/>
        </w:rPr>
        <w:t>венности работников Предприятия.</w:t>
      </w:r>
    </w:p>
    <w:p w:rsidR="008D1365" w:rsidRPr="006C03CA" w:rsidRDefault="00035F24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3.9. И</w:t>
      </w:r>
      <w:r w:rsidR="008D1365" w:rsidRPr="006C03CA">
        <w:rPr>
          <w:rFonts w:ascii="Times New Roman" w:hAnsi="Times New Roman" w:cs="Times New Roman"/>
          <w:sz w:val="24"/>
          <w:szCs w:val="24"/>
        </w:rPr>
        <w:t>здавать приказы и давать указания, обязательные для всех работников Предприятия, утверждать должностные инструкц</w:t>
      </w:r>
      <w:r w:rsidRPr="006C03CA">
        <w:rPr>
          <w:rFonts w:ascii="Times New Roman" w:hAnsi="Times New Roman" w:cs="Times New Roman"/>
          <w:sz w:val="24"/>
          <w:szCs w:val="24"/>
        </w:rPr>
        <w:t>ии и Положения о подразделениях.</w:t>
      </w:r>
    </w:p>
    <w:p w:rsidR="008D1365" w:rsidRPr="006C03CA" w:rsidRDefault="00035F24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3.10. П</w:t>
      </w:r>
      <w:r w:rsidR="008D1365" w:rsidRPr="006C03CA">
        <w:rPr>
          <w:rFonts w:ascii="Times New Roman" w:hAnsi="Times New Roman" w:cs="Times New Roman"/>
          <w:sz w:val="24"/>
          <w:szCs w:val="24"/>
        </w:rPr>
        <w:t xml:space="preserve">о согласованию с Администрацией определять систему, формы и </w:t>
      </w:r>
      <w:proofErr w:type="gramStart"/>
      <w:r w:rsidR="008D1365" w:rsidRPr="006C03CA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="008D1365" w:rsidRPr="006C03CA">
        <w:rPr>
          <w:rFonts w:ascii="Times New Roman" w:hAnsi="Times New Roman" w:cs="Times New Roman"/>
          <w:sz w:val="24"/>
          <w:szCs w:val="24"/>
        </w:rPr>
        <w:t>, в т. ч. материального по</w:t>
      </w:r>
      <w:r w:rsidRPr="006C03CA">
        <w:rPr>
          <w:rFonts w:ascii="Times New Roman" w:hAnsi="Times New Roman" w:cs="Times New Roman"/>
          <w:sz w:val="24"/>
          <w:szCs w:val="24"/>
        </w:rPr>
        <w:t>ощрения, работников Предприятия.</w:t>
      </w:r>
    </w:p>
    <w:p w:rsidR="008D1365" w:rsidRPr="006C03CA" w:rsidRDefault="008D1365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 xml:space="preserve">3.11. </w:t>
      </w:r>
      <w:r w:rsidR="00035F24" w:rsidRPr="006C03CA">
        <w:rPr>
          <w:rFonts w:ascii="Times New Roman" w:hAnsi="Times New Roman" w:cs="Times New Roman"/>
          <w:sz w:val="24"/>
          <w:szCs w:val="24"/>
        </w:rPr>
        <w:t>П</w:t>
      </w:r>
      <w:r w:rsidR="005B4748" w:rsidRPr="006C03CA">
        <w:rPr>
          <w:rFonts w:ascii="Times New Roman" w:hAnsi="Times New Roman" w:cs="Times New Roman"/>
          <w:sz w:val="24"/>
          <w:szCs w:val="24"/>
        </w:rPr>
        <w:t>олучать за осуществление своей работы вознаграждение в соответствии с действующим законодательством и условиями Контракта.</w:t>
      </w:r>
    </w:p>
    <w:p w:rsidR="005B4748" w:rsidRPr="006C03CA" w:rsidRDefault="005B4748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4. Директор обязан:</w:t>
      </w:r>
    </w:p>
    <w:p w:rsidR="005B4748" w:rsidRPr="006C03CA" w:rsidRDefault="00035F24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4.1. О</w:t>
      </w:r>
      <w:r w:rsidR="005B4748" w:rsidRPr="006C03CA">
        <w:rPr>
          <w:rFonts w:ascii="Times New Roman" w:hAnsi="Times New Roman" w:cs="Times New Roman"/>
          <w:sz w:val="24"/>
          <w:szCs w:val="24"/>
        </w:rPr>
        <w:t xml:space="preserve">беспечивать в полном объеме осуществление функции Предприятия, </w:t>
      </w:r>
      <w:proofErr w:type="gramStart"/>
      <w:r w:rsidR="005B4748" w:rsidRPr="006C03C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5B4748" w:rsidRPr="006C03CA">
        <w:rPr>
          <w:rFonts w:ascii="Times New Roman" w:hAnsi="Times New Roman" w:cs="Times New Roman"/>
          <w:sz w:val="24"/>
          <w:szCs w:val="24"/>
        </w:rPr>
        <w:t xml:space="preserve"> Уставом, письменными и устными распоряж</w:t>
      </w:r>
      <w:r w:rsidRPr="006C03CA">
        <w:rPr>
          <w:rFonts w:ascii="Times New Roman" w:hAnsi="Times New Roman" w:cs="Times New Roman"/>
          <w:sz w:val="24"/>
          <w:szCs w:val="24"/>
        </w:rPr>
        <w:t>ениями и заданиями Собственника.</w:t>
      </w:r>
    </w:p>
    <w:p w:rsidR="005B4748" w:rsidRPr="006C03CA" w:rsidRDefault="00035F24" w:rsidP="009E7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3CA">
        <w:rPr>
          <w:rFonts w:ascii="Times New Roman" w:hAnsi="Times New Roman" w:cs="Times New Roman"/>
          <w:sz w:val="24"/>
          <w:szCs w:val="24"/>
        </w:rPr>
        <w:t>4.2. О</w:t>
      </w:r>
      <w:r w:rsidR="005B4748" w:rsidRPr="006C03CA">
        <w:rPr>
          <w:rFonts w:ascii="Times New Roman" w:hAnsi="Times New Roman" w:cs="Times New Roman"/>
          <w:sz w:val="24"/>
          <w:szCs w:val="24"/>
        </w:rPr>
        <w:t>беспечивать надлежащее, целевое и эффективное использование государственного имущества (имущества собственн</w:t>
      </w:r>
      <w:r w:rsidRPr="006C03CA">
        <w:rPr>
          <w:rFonts w:ascii="Times New Roman" w:hAnsi="Times New Roman" w:cs="Times New Roman"/>
          <w:sz w:val="24"/>
          <w:szCs w:val="24"/>
        </w:rPr>
        <w:t>ика), включая денежные средства.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323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035F24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в своей деятельности и деятельности работников Предприятия соблюдение требований существующего законо</w:t>
      </w:r>
      <w:r w:rsidR="00035F24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и Устава Предприятия.</w:t>
      </w:r>
    </w:p>
    <w:p w:rsidR="00491DB8" w:rsidRPr="006C03CA" w:rsidRDefault="00035F24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324"/>
      <w:bookmarkEnd w:id="1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 О</w:t>
      </w:r>
      <w:r w:rsidR="00491DB8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исполнение распоряжений Администрации изданных в пределах их компетенции и относящ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к деятельности Предприятия.</w:t>
      </w:r>
    </w:p>
    <w:p w:rsidR="00491DB8" w:rsidRPr="006C03CA" w:rsidRDefault="00035F24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0325"/>
      <w:bookmarkEnd w:id="2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</w:t>
      </w:r>
      <w:r w:rsidR="00491DB8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огласовывать с Администрацией назначение заместителей и 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 Предприятия.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0326"/>
      <w:bookmarkEnd w:id="3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035F24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ыезжать в командировки и уходить в отпуск с соглас</w:t>
      </w:r>
      <w:r w:rsidR="00035F24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Администрации.</w:t>
      </w:r>
    </w:p>
    <w:p w:rsidR="00491DB8" w:rsidRPr="006C03CA" w:rsidRDefault="00035F24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0327"/>
      <w:bookmarkEnd w:id="4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</w:t>
      </w:r>
      <w:r w:rsidR="00491DB8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соблюдение трудовой дисциплины, правил внутреннего трудового распоря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дка Предприятия его работниками.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0328"/>
      <w:bookmarkEnd w:id="5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035F24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защиту от незаконного использования сведений, составляющих госу</w:t>
      </w:r>
      <w:r w:rsidR="00035F24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или служебную тайну.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10329"/>
      <w:bookmarkEnd w:id="6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="00035F24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установленный порядок отчетности о деятельности Предприятия.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04"/>
      <w:bookmarkEnd w:id="7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Директору запрещается:</w:t>
      </w:r>
    </w:p>
    <w:p w:rsidR="00491DB8" w:rsidRPr="006C03CA" w:rsidRDefault="00035F24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1041"/>
      <w:bookmarkEnd w:id="8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</w:t>
      </w:r>
      <w:r w:rsidR="00491DB8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овершать от имени Предприятия сделки по обесп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ечению обязатель</w:t>
      </w:r>
      <w:proofErr w:type="gramStart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етьих лиц.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1042"/>
      <w:bookmarkEnd w:id="9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035F24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овершать от имени Предприятия те или иные действия, в том числе сделки, при наличии признаков конфликта интересов Директора и Предприятия, указанных в ст. 27 Закона РФ </w:t>
      </w:r>
      <w:r w:rsidR="00035F24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"О некоммерческих организациях".</w:t>
      </w:r>
    </w:p>
    <w:p w:rsidR="00491DB8" w:rsidRPr="006C03CA" w:rsidRDefault="00035F24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1043"/>
      <w:bookmarkEnd w:id="10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</w:t>
      </w:r>
      <w:r w:rsidR="00491DB8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по совместительству без предварительного согласия Администрации, оформленного в письменном виде, в организациях любых форм собственности, за исключением преподавательской, тв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орческой и научной деятельности.</w:t>
      </w:r>
    </w:p>
    <w:p w:rsidR="00491DB8" w:rsidRPr="006C03CA" w:rsidRDefault="00035F24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1044"/>
      <w:bookmarkEnd w:id="11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</w:t>
      </w:r>
      <w:r w:rsidR="00491DB8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предусмотренную Уставом приносящую доходы деятельность Предприятия в ущерб функциям, для исполнения которых создано Предприятие.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1005"/>
      <w:bookmarkEnd w:id="12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Оплата труда Директора:</w:t>
      </w:r>
    </w:p>
    <w:p w:rsidR="00491DB8" w:rsidRPr="006C03CA" w:rsidRDefault="00035F24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1051"/>
      <w:bookmarkEnd w:id="13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</w:t>
      </w:r>
      <w:r w:rsidR="00491DB8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устанавливает следующую систему оплаты труда Директора и другие выплаты в соответствии с действующим законодательством: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1052"/>
      <w:bookmarkEnd w:id="14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ежемесячный должностной оклад в размере </w:t>
      </w:r>
      <w:r w:rsidR="006E5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  <w:r w:rsidRPr="006C0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устанавливаемый на момент заключения Контракта,  подлежит пересмотру, при  согласовании в установленном порядке  ежегодных производственных программ предприятия по водоснабжению, водоотведению и теплоснабжению и  с учетом требований  отраслевого тарифного соглашения в жилищно-коммунальном хозяйстве Республики Адыгея;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виды материального обеспечения и выплат Директору осуществляются за счет сре</w:t>
      </w:r>
      <w:proofErr w:type="gramStart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едприятия, предусмотренных  производственными программами  на осуществление деятельности,  согласно Устава предприятия, а также за счет доходов, остающихся в соответствии с Уставом в самостоятельном распоряжении Предприятия. </w:t>
      </w:r>
      <w:bookmarkStart w:id="16" w:name="sub_11053"/>
      <w:bookmarkEnd w:id="15"/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Директору устанавливается ненормированный рабочий день и пятидневная рабочая неделя с двумя выходными днями.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1054"/>
      <w:bookmarkEnd w:id="16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Администрация предоставляет Директору следующие отпуска:</w:t>
      </w:r>
    </w:p>
    <w:bookmarkEnd w:id="17"/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очередной (ежегодный) отпуск продолжительностью и  в порядке, предусмотренном действующим законодательством.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1006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Директор несет материальную ответственность за ущерб, причиненный Предприятию при исполнении им своих трудовых обязанностей, в порядке и в пределах, предусмотренных действующим законодательством.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1007"/>
      <w:bookmarkEnd w:id="18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proofErr w:type="gramEnd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порядке, установленном действующим законодательством: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1071"/>
      <w:bookmarkEnd w:id="19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 соглашению сторон;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1072"/>
      <w:bookmarkEnd w:id="20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инициативе Директора;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1073"/>
      <w:bookmarkEnd w:id="21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 инициативе Администрации: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10731"/>
      <w:bookmarkEnd w:id="22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8.3.1. в соответствии с п. 1 ст. 254 КЗоТ РФ в случае однократного грубого нарушения положений </w:t>
      </w:r>
      <w:hyperlink w:anchor="sub_10322" w:history="1">
        <w:r w:rsidRPr="006C03C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п. п. 3.2.2</w:t>
        </w:r>
      </w:hyperlink>
      <w:r w:rsidRPr="006C0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w:anchor="sub_10324" w:history="1">
        <w:r w:rsidRPr="006C03C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3.2.4</w:t>
        </w:r>
      </w:hyperlink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10004" w:history="1">
        <w:r w:rsidRPr="006C03C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4</w:t>
        </w:r>
      </w:hyperlink>
      <w:r w:rsidRPr="006C0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Контракта;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10733"/>
      <w:bookmarkEnd w:id="23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8.3.2. в иных случаях, предусмотренных законодательством о труде.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1008"/>
      <w:bookmarkEnd w:id="24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внесения изменений в Контракт:</w:t>
      </w:r>
    </w:p>
    <w:p w:rsidR="00491DB8" w:rsidRPr="006C03CA" w:rsidRDefault="00035F24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1081"/>
      <w:bookmarkEnd w:id="25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</w:t>
      </w:r>
      <w:r w:rsidR="00491DB8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Контракта могут быть изменены по соглашению Сторон. Изменения вносятся в письменной форме и становятся неотъемле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частью настоящего Контракта.</w:t>
      </w:r>
    </w:p>
    <w:p w:rsidR="00491DB8" w:rsidRPr="006C03CA" w:rsidRDefault="00035F24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1082"/>
      <w:bookmarkEnd w:id="26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И</w:t>
      </w:r>
      <w:r w:rsidR="00491DB8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приобретают юридическую силу </w:t>
      </w:r>
      <w:proofErr w:type="gramStart"/>
      <w:r w:rsidR="00491DB8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491DB8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соглашения об изменении Контракта, если в сог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лашении не установлен иной срок.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1009"/>
      <w:bookmarkEnd w:id="27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Вступление в силу и разрешение споров.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1091"/>
      <w:bookmarkEnd w:id="28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Настоящий Контра</w:t>
      </w:r>
      <w:proofErr w:type="gramStart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упает в силу с момента подписания,  срок действия контракта  до </w:t>
      </w:r>
      <w:bookmarkStart w:id="30" w:name="sub_11092"/>
      <w:bookmarkEnd w:id="29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539CF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</w:t>
      </w:r>
      <w:r w:rsidR="00F539CF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39CF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5F24" w:rsidRPr="006C03CA" w:rsidRDefault="00035F24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Директору устанавливается срок испытания 3 месяца.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35F24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Споры, возникающие в связи с настоящим Контрактом, разрешаются судом.</w:t>
      </w:r>
    </w:p>
    <w:p w:rsidR="00491DB8" w:rsidRPr="006C03CA" w:rsidRDefault="00491DB8" w:rsidP="009E72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1093"/>
      <w:bookmarkEnd w:id="30"/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35F24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Контракт составлен в 3-х экземплярах, имеющих одинаковую юридическую силу, которые хранятся: 1 </w:t>
      </w:r>
      <w:r w:rsidR="004A35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 - у Директора, 1 экз. – у Г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лавы, 1 экз. – у специалиста </w:t>
      </w:r>
      <w:r w:rsidR="00921A7F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имущественным отношениям  Администрации сельского поселения</w:t>
      </w:r>
      <w:r w:rsidR="00921A7F"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31"/>
    <w:p w:rsidR="008D1365" w:rsidRPr="00491DB8" w:rsidRDefault="008D1365" w:rsidP="0055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65" w:rsidRDefault="008D1365" w:rsidP="005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DB8" w:rsidRPr="00491DB8" w:rsidRDefault="00491DB8" w:rsidP="00491DB8">
      <w:pPr>
        <w:suppressAutoHyphens/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D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6C03CA" w:rsidRPr="006C03CA" w:rsidRDefault="006C03CA" w:rsidP="004A3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МО                                               </w:t>
      </w:r>
    </w:p>
    <w:p w:rsidR="006C03CA" w:rsidRPr="006C03CA" w:rsidRDefault="006C03CA" w:rsidP="004A3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«Красногвардейское сельское                                    МП ЖКХ «Красногвардейское»</w:t>
      </w:r>
    </w:p>
    <w:p w:rsidR="006C03CA" w:rsidRPr="006C03CA" w:rsidRDefault="006C03CA" w:rsidP="004A3590">
      <w:pPr>
        <w:tabs>
          <w:tab w:val="left" w:pos="5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поселение»                                                                    385300 </w:t>
      </w:r>
      <w:proofErr w:type="spellStart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расногвардейское</w:t>
      </w:r>
      <w:proofErr w:type="spellEnd"/>
    </w:p>
    <w:p w:rsidR="006C03CA" w:rsidRPr="006C03CA" w:rsidRDefault="006C03CA" w:rsidP="004A3590">
      <w:pPr>
        <w:tabs>
          <w:tab w:val="left" w:pos="5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Р/с 40204810200000000030                                         ул</w:t>
      </w:r>
      <w:proofErr w:type="gramStart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ооперативная,11</w:t>
      </w:r>
    </w:p>
    <w:p w:rsidR="006C03CA" w:rsidRPr="006C03CA" w:rsidRDefault="006C03CA" w:rsidP="004A3590">
      <w:pPr>
        <w:tabs>
          <w:tab w:val="left" w:pos="5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ГРКЦ НБ Республики Адыгея                                    Адыгейский РФ АО «</w:t>
      </w:r>
      <w:proofErr w:type="spellStart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Россельхозбанк</w:t>
      </w:r>
      <w:proofErr w:type="spellEnd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proofErr w:type="spellStart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айкоп</w:t>
      </w:r>
      <w:proofErr w:type="spellEnd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г. Майкоп</w:t>
      </w:r>
    </w:p>
    <w:p w:rsidR="006C03CA" w:rsidRPr="006C03CA" w:rsidRDefault="006C03CA" w:rsidP="004A3590">
      <w:pPr>
        <w:tabs>
          <w:tab w:val="left" w:pos="5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БИК 047908745</w:t>
      </w:r>
    </w:p>
    <w:p w:rsidR="006C03CA" w:rsidRPr="006C03CA" w:rsidRDefault="006C03CA" w:rsidP="004A3590">
      <w:pPr>
        <w:tabs>
          <w:tab w:val="left" w:pos="5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КПП 010101001                                                            ИНН 7725114488   </w:t>
      </w:r>
    </w:p>
    <w:p w:rsidR="006C03CA" w:rsidRPr="006C03CA" w:rsidRDefault="006C03CA" w:rsidP="004A3590">
      <w:pPr>
        <w:tabs>
          <w:tab w:val="left" w:pos="5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БИК 047908001                                                             к/с 30101810200000000745</w:t>
      </w:r>
    </w:p>
    <w:p w:rsidR="006C03CA" w:rsidRPr="006C03CA" w:rsidRDefault="006C03CA" w:rsidP="004A3590">
      <w:pPr>
        <w:tabs>
          <w:tab w:val="left" w:pos="5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0101005559                                                          </w:t>
      </w:r>
      <w:proofErr w:type="gramStart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 40703810312040000003 </w:t>
      </w:r>
    </w:p>
    <w:p w:rsidR="006C03CA" w:rsidRPr="006C03CA" w:rsidRDefault="006C03CA" w:rsidP="004A3590">
      <w:pPr>
        <w:tabs>
          <w:tab w:val="left" w:pos="5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расногвардейское</w:t>
      </w:r>
      <w:proofErr w:type="spellEnd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КПП 010101001</w:t>
      </w:r>
    </w:p>
    <w:p w:rsidR="006C03CA" w:rsidRPr="006C03CA" w:rsidRDefault="006C03CA" w:rsidP="004A3590">
      <w:pPr>
        <w:tabs>
          <w:tab w:val="left" w:pos="5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ул.50 лет Октября,31                                                                      </w:t>
      </w:r>
    </w:p>
    <w:p w:rsidR="006C03CA" w:rsidRPr="006C03CA" w:rsidRDefault="006C03CA" w:rsidP="004A3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3CA" w:rsidRPr="006C03CA" w:rsidRDefault="006C03CA" w:rsidP="004A3590">
      <w:pPr>
        <w:tabs>
          <w:tab w:val="left" w:pos="51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МО «Красногвардейское                                  Директор МП ЖКХ</w:t>
      </w:r>
    </w:p>
    <w:p w:rsidR="006C03CA" w:rsidRPr="006C03CA" w:rsidRDefault="006C03CA" w:rsidP="004A3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поселение»                                                   «Красногвардейское»</w:t>
      </w:r>
    </w:p>
    <w:p w:rsidR="006C03CA" w:rsidRPr="006C03CA" w:rsidRDefault="006C03CA" w:rsidP="004A3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3CA" w:rsidRPr="006C03CA" w:rsidRDefault="006C03CA" w:rsidP="004A3590">
      <w:pPr>
        <w:tabs>
          <w:tab w:val="left" w:pos="5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 Д.В. </w:t>
      </w:r>
      <w:proofErr w:type="spellStart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>Гавриш</w:t>
      </w:r>
      <w:proofErr w:type="spellEnd"/>
      <w:r w:rsidRPr="006C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__________________ </w:t>
      </w:r>
    </w:p>
    <w:p w:rsidR="008D1365" w:rsidRPr="00552BA2" w:rsidRDefault="008D1365" w:rsidP="0055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1365" w:rsidRPr="0055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5F7"/>
    <w:multiLevelType w:val="hybridMultilevel"/>
    <w:tmpl w:val="62D620B8"/>
    <w:lvl w:ilvl="0" w:tplc="5F163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EA"/>
    <w:rsid w:val="00035F24"/>
    <w:rsid w:val="00491DB8"/>
    <w:rsid w:val="004A3590"/>
    <w:rsid w:val="004F4E0D"/>
    <w:rsid w:val="00552BA2"/>
    <w:rsid w:val="005B4748"/>
    <w:rsid w:val="006C03CA"/>
    <w:rsid w:val="006E5969"/>
    <w:rsid w:val="00834636"/>
    <w:rsid w:val="008C137E"/>
    <w:rsid w:val="008D1365"/>
    <w:rsid w:val="00921A7F"/>
    <w:rsid w:val="009E7221"/>
    <w:rsid w:val="00C32871"/>
    <w:rsid w:val="00F539CF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2021-05-27T08:25:00Z</dcterms:created>
  <dcterms:modified xsi:type="dcterms:W3CDTF">2021-05-27T08:25:00Z</dcterms:modified>
</cp:coreProperties>
</file>